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18F86" w14:textId="56236BA1" w:rsidR="003637A4" w:rsidRDefault="003637A4" w:rsidP="003637A4">
      <w:pPr>
        <w:spacing w:before="4" w:line="361" w:lineRule="exact"/>
        <w:ind w:left="432" w:firstLine="720"/>
        <w:textAlignment w:val="baseline"/>
        <w:rPr>
          <w:rFonts w:ascii="Verdana" w:eastAsia="Verdana" w:hAnsi="Verdana"/>
          <w:b/>
          <w:color w:val="012562"/>
          <w:spacing w:val="5"/>
          <w:sz w:val="3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718FE2" wp14:editId="40718FE3">
                <wp:simplePos x="0" y="0"/>
                <wp:positionH relativeFrom="page">
                  <wp:posOffset>39370</wp:posOffset>
                </wp:positionH>
                <wp:positionV relativeFrom="page">
                  <wp:posOffset>0</wp:posOffset>
                </wp:positionV>
                <wp:extent cx="7477125" cy="951230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18FE8" w14:textId="77777777" w:rsidR="003637A4" w:rsidRDefault="003637A4" w:rsidP="003637A4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0718FEA" wp14:editId="40718FEB">
                                  <wp:extent cx="7477125" cy="95123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7125" cy="951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2CE74E86">
              <v:shapetype id="_x0000_t202" coordsize="21600,21600" o:spt="202" path="m,l,21600r21600,l21600,xe" w14:anchorId="40718FE2">
                <v:stroke joinstyle="miter"/>
                <v:path gradientshapeok="t" o:connecttype="rect"/>
              </v:shapetype>
              <v:shape id="_x0000_s0" style="position:absolute;left:0;text-align:left;margin-left:3.1pt;margin-top:0;width:588.75pt;height:74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">
                <v:textbox inset="0,0,0,0">
                  <w:txbxContent>
                    <w:p w:rsidR="003637A4" w:rsidP="003637A4" w:rsidRDefault="003637A4" w14:paraId="672A6659" w14:textId="77777777">
                      <w:pPr>
                        <w:textAlignment w:val="baseline"/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449895B8" wp14:editId="40718FEB">
                            <wp:extent cx="7477125" cy="951230"/>
                            <wp:effectExtent l="0" t="0" r="0" b="0"/>
                            <wp:docPr id="1949167589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77125" cy="951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718FE4" wp14:editId="40718FE5">
                <wp:simplePos x="0" y="0"/>
                <wp:positionH relativeFrom="page">
                  <wp:posOffset>798830</wp:posOffset>
                </wp:positionH>
                <wp:positionV relativeFrom="page">
                  <wp:posOffset>441960</wp:posOffset>
                </wp:positionV>
                <wp:extent cx="2425700" cy="2317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18FE9" w14:textId="77777777" w:rsidR="003637A4" w:rsidRDefault="003637A4" w:rsidP="003637A4">
                            <w:pPr>
                              <w:spacing w:before="4" w:line="351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FFFFFF"/>
                                <w:spacing w:val="-1"/>
                                <w:sz w:val="30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FFFFFF"/>
                                <w:spacing w:val="-1"/>
                                <w:sz w:val="30"/>
                              </w:rPr>
                              <w:t>SPECIFICATION TOOL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01B7A6FD">
              <v:shape id="Text Box 2" style="position:absolute;left:0;text-align:left;margin-left:62.9pt;margin-top:34.8pt;width:191pt;height:18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6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" w14:anchorId="40718FE4">
                <v:textbox inset="0,0,0,0">
                  <w:txbxContent>
                    <w:p w:rsidR="003637A4" w:rsidP="003637A4" w:rsidRDefault="003637A4" w14:paraId="2A013B70" w14:textId="77777777">
                      <w:pPr>
                        <w:spacing w:before="4" w:line="351" w:lineRule="exact"/>
                        <w:textAlignment w:val="baseline"/>
                        <w:rPr>
                          <w:rFonts w:ascii="Verdana" w:hAnsi="Verdana" w:eastAsia="Verdana"/>
                          <w:b/>
                          <w:color w:val="FFFFFF"/>
                          <w:spacing w:val="-1"/>
                          <w:sz w:val="30"/>
                        </w:rPr>
                      </w:pPr>
                      <w:r>
                        <w:rPr>
                          <w:rFonts w:ascii="Verdana" w:hAnsi="Verdana" w:eastAsia="Verdana"/>
                          <w:b/>
                          <w:color w:val="FFFFFF"/>
                          <w:spacing w:val="-1"/>
                          <w:sz w:val="30"/>
                        </w:rPr>
                        <w:t>SPECIFICATION TOOL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Verdana" w:eastAsia="Verdana" w:hAnsi="Verdana"/>
          <w:b/>
          <w:color w:val="012562"/>
          <w:spacing w:val="5"/>
          <w:sz w:val="30"/>
        </w:rPr>
        <w:t xml:space="preserve">Jotashield </w:t>
      </w:r>
      <w:r w:rsidR="00B03FD9">
        <w:rPr>
          <w:rFonts w:ascii="Verdana" w:eastAsia="Verdana" w:hAnsi="Verdana"/>
          <w:b/>
          <w:color w:val="012562"/>
          <w:spacing w:val="5"/>
          <w:sz w:val="30"/>
        </w:rPr>
        <w:t>Carbo</w:t>
      </w:r>
      <w:r>
        <w:rPr>
          <w:rFonts w:ascii="Verdana" w:eastAsia="Verdana" w:hAnsi="Verdana"/>
          <w:b/>
          <w:color w:val="012562"/>
          <w:spacing w:val="5"/>
          <w:sz w:val="30"/>
        </w:rPr>
        <w:t xml:space="preserve"> Silk</w:t>
      </w:r>
    </w:p>
    <w:p w14:paraId="40718F87" w14:textId="44FED6D3" w:rsidR="00850F23" w:rsidRDefault="00850F23" w:rsidP="00850F23">
      <w:pPr>
        <w:ind w:left="432" w:firstLine="720"/>
        <w:rPr>
          <w:sz w:val="20"/>
          <w:szCs w:val="20"/>
        </w:rPr>
      </w:pPr>
      <w:r>
        <w:rPr>
          <w:sz w:val="20"/>
          <w:szCs w:val="20"/>
        </w:rPr>
        <w:t xml:space="preserve">(Compliant to </w:t>
      </w:r>
      <w:r w:rsidRPr="00B072DA">
        <w:rPr>
          <w:b/>
          <w:color w:val="00B050"/>
          <w:sz w:val="20"/>
          <w:szCs w:val="20"/>
        </w:rPr>
        <w:t>GREEN</w:t>
      </w:r>
      <w:r>
        <w:rPr>
          <w:sz w:val="20"/>
          <w:szCs w:val="20"/>
        </w:rPr>
        <w:t xml:space="preserve"> standards)</w:t>
      </w:r>
    </w:p>
    <w:p w14:paraId="7F843058" w14:textId="77777777" w:rsidR="00394EE4" w:rsidRDefault="00394EE4" w:rsidP="00850F23">
      <w:pPr>
        <w:ind w:left="432" w:firstLine="720"/>
        <w:rPr>
          <w:sz w:val="20"/>
          <w:szCs w:val="20"/>
        </w:rPr>
      </w:pPr>
    </w:p>
    <w:p w14:paraId="5663FF8E" w14:textId="43D91E1A" w:rsidR="00065083" w:rsidRDefault="00065083" w:rsidP="00065083">
      <w:pPr>
        <w:ind w:left="1152"/>
        <w:textAlignment w:val="baseline"/>
        <w:rPr>
          <w:rFonts w:ascii="Verdana" w:eastAsia="Verdana" w:hAnsi="Verdana"/>
          <w:b/>
          <w:color w:val="000000"/>
          <w:sz w:val="18"/>
        </w:rPr>
      </w:pPr>
      <w:r>
        <w:rPr>
          <w:rFonts w:ascii="Verdana" w:eastAsia="Verdana" w:hAnsi="Verdana"/>
          <w:b/>
          <w:color w:val="000000"/>
          <w:sz w:val="18"/>
        </w:rPr>
        <w:t xml:space="preserve">Description: </w:t>
      </w:r>
      <w:r w:rsidRPr="00394EE4">
        <w:rPr>
          <w:rFonts w:ascii="Verdana" w:eastAsia="Verdana" w:hAnsi="Verdana"/>
          <w:bCs/>
          <w:color w:val="000000"/>
          <w:sz w:val="18"/>
        </w:rPr>
        <w:t>Anti-carbonation coating with High reflectivity</w:t>
      </w:r>
      <w:r w:rsidR="00944275">
        <w:rPr>
          <w:rFonts w:ascii="Verdana" w:eastAsia="Verdana" w:hAnsi="Verdana"/>
          <w:bCs/>
          <w:color w:val="000000"/>
          <w:sz w:val="18"/>
        </w:rPr>
        <w:t xml:space="preserve"> in complianc</w:t>
      </w:r>
      <w:r w:rsidR="001059F3">
        <w:rPr>
          <w:rFonts w:ascii="Verdana" w:eastAsia="Verdana" w:hAnsi="Verdana"/>
          <w:bCs/>
          <w:color w:val="000000"/>
          <w:sz w:val="18"/>
        </w:rPr>
        <w:t>e</w:t>
      </w:r>
      <w:r w:rsidR="00AA7152">
        <w:rPr>
          <w:rFonts w:ascii="Verdana" w:eastAsia="Verdana" w:hAnsi="Verdana"/>
          <w:bCs/>
          <w:color w:val="000000"/>
          <w:sz w:val="18"/>
        </w:rPr>
        <w:t xml:space="preserve"> with ISO 1062</w:t>
      </w:r>
    </w:p>
    <w:p w14:paraId="554FDFFF" w14:textId="77777777" w:rsidR="00065083" w:rsidRDefault="00065083" w:rsidP="00065083">
      <w:pPr>
        <w:ind w:left="1152"/>
        <w:textAlignment w:val="baseline"/>
        <w:rPr>
          <w:rFonts w:ascii="Verdana" w:eastAsia="Verdana" w:hAnsi="Verdana"/>
          <w:b/>
          <w:color w:val="000000"/>
          <w:sz w:val="18"/>
        </w:rPr>
      </w:pPr>
    </w:p>
    <w:p w14:paraId="7F8EC704" w14:textId="77777777" w:rsidR="00576752" w:rsidRDefault="00065083" w:rsidP="00D129F6">
      <w:pPr>
        <w:ind w:left="1152"/>
        <w:textAlignment w:val="baseline"/>
        <w:rPr>
          <w:rFonts w:ascii="Verdana" w:eastAsia="Verdana" w:hAnsi="Verdana"/>
          <w:b/>
          <w:color w:val="000000"/>
          <w:sz w:val="18"/>
        </w:rPr>
      </w:pPr>
      <w:r>
        <w:rPr>
          <w:rFonts w:ascii="Verdana" w:eastAsia="Verdana" w:hAnsi="Verdana"/>
          <w:b/>
          <w:color w:val="000000"/>
          <w:sz w:val="18"/>
        </w:rPr>
        <w:t xml:space="preserve">Recommended Use: </w:t>
      </w:r>
      <w:r w:rsidRPr="00394EE4">
        <w:rPr>
          <w:rFonts w:ascii="Verdana" w:eastAsia="Verdana" w:hAnsi="Verdana"/>
          <w:bCs/>
          <w:color w:val="000000"/>
          <w:sz w:val="18"/>
        </w:rPr>
        <w:t>Multi storied carparks, podiums, basement car parks and exposed concrete structures</w:t>
      </w:r>
      <w:r w:rsidR="003637A4" w:rsidRPr="00394EE4">
        <w:rPr>
          <w:rFonts w:ascii="Verdana" w:eastAsia="Verdana" w:hAnsi="Verdana"/>
          <w:bCs/>
          <w:color w:val="000000"/>
          <w:sz w:val="18"/>
        </w:rPr>
        <w:br/>
      </w:r>
    </w:p>
    <w:p w14:paraId="05B6B9EA" w14:textId="77777777" w:rsidR="00F70630" w:rsidRDefault="003637A4" w:rsidP="00D129F6">
      <w:pPr>
        <w:ind w:left="1152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eastAsia="Verdana" w:hAnsi="Verdana"/>
          <w:b/>
          <w:color w:val="000000"/>
          <w:sz w:val="18"/>
        </w:rPr>
        <w:t xml:space="preserve">Surface Preparation: </w:t>
      </w:r>
      <w:r w:rsidRPr="005F4B5E">
        <w:rPr>
          <w:rFonts w:ascii="Verdana" w:eastAsia="Verdana" w:hAnsi="Verdana"/>
          <w:color w:val="000000"/>
          <w:sz w:val="18"/>
        </w:rPr>
        <w:t>Refer to TDS</w:t>
      </w:r>
      <w:r w:rsidR="006979EA">
        <w:rPr>
          <w:rFonts w:ascii="Verdana" w:eastAsia="Verdana" w:hAnsi="Verdana"/>
          <w:color w:val="000000"/>
          <w:sz w:val="18"/>
        </w:rPr>
        <w:t xml:space="preserve"> </w:t>
      </w:r>
      <w:r w:rsidR="006979EA">
        <w:rPr>
          <w:rFonts w:ascii="Verdana" w:hAnsi="Verdana"/>
          <w:sz w:val="18"/>
          <w:szCs w:val="18"/>
        </w:rPr>
        <w:t>and Application Method Statement</w:t>
      </w:r>
    </w:p>
    <w:p w14:paraId="40718F88" w14:textId="101B6322" w:rsidR="006979EA" w:rsidRPr="00D129F6" w:rsidRDefault="006979EA" w:rsidP="00D129F6">
      <w:pPr>
        <w:ind w:left="1152"/>
        <w:textAlignment w:val="baseline"/>
        <w:rPr>
          <w:rFonts w:ascii="Verdana" w:eastAsia="Verdana" w:hAnsi="Verdana"/>
          <w:b/>
          <w:color w:val="000000"/>
          <w:sz w:val="18"/>
        </w:rPr>
      </w:pPr>
      <w:r>
        <w:rPr>
          <w:rFonts w:ascii="Verdana" w:eastAsia="Verdana" w:hAnsi="Verdana"/>
          <w:color w:val="000000"/>
          <w:sz w:val="18"/>
        </w:rPr>
        <w:br/>
      </w:r>
      <w:r>
        <w:rPr>
          <w:rFonts w:ascii="Verdana" w:eastAsia="Verdana" w:hAnsi="Verdana"/>
          <w:b/>
          <w:color w:val="000000"/>
          <w:sz w:val="18"/>
        </w:rPr>
        <w:t>Primer Coat</w:t>
      </w:r>
    </w:p>
    <w:p w14:paraId="40718F89" w14:textId="66729819" w:rsidR="006979EA" w:rsidRDefault="006979EA" w:rsidP="006979EA">
      <w:pPr>
        <w:spacing w:line="255" w:lineRule="exact"/>
        <w:ind w:left="1152" w:right="1130"/>
        <w:textAlignment w:val="baseline"/>
        <w:rPr>
          <w:rFonts w:ascii="Verdana" w:eastAsia="Verdana" w:hAnsi="Verdana"/>
          <w:color w:val="000000"/>
          <w:sz w:val="18"/>
        </w:rPr>
      </w:pPr>
      <w:bookmarkStart w:id="0" w:name="_Hlk511139734"/>
      <w:r>
        <w:rPr>
          <w:rFonts w:ascii="Verdana" w:eastAsia="Verdana" w:hAnsi="Verdana"/>
          <w:color w:val="000000"/>
          <w:sz w:val="18"/>
        </w:rPr>
        <w:t xml:space="preserve">One coat: </w:t>
      </w:r>
      <w:r w:rsidRPr="007B4626">
        <w:rPr>
          <w:rFonts w:ascii="Verdana" w:eastAsia="Verdana" w:hAnsi="Verdana"/>
          <w:b/>
          <w:bCs/>
          <w:color w:val="000000"/>
          <w:sz w:val="18"/>
        </w:rPr>
        <w:t>Jotashield Alkali Resistant Primer</w:t>
      </w:r>
      <w:r w:rsidR="001A03D2">
        <w:rPr>
          <w:rFonts w:ascii="Verdana" w:eastAsia="Verdana" w:hAnsi="Verdana"/>
          <w:b/>
          <w:bCs/>
          <w:color w:val="000000"/>
          <w:sz w:val="18"/>
        </w:rPr>
        <w:t>*</w:t>
      </w:r>
      <w:r w:rsidRPr="007B4626">
        <w:rPr>
          <w:rFonts w:ascii="Verdana" w:eastAsia="Verdana" w:hAnsi="Verdana"/>
          <w:b/>
          <w:bCs/>
          <w:color w:val="000000"/>
          <w:sz w:val="18"/>
        </w:rPr>
        <w:t>:</w:t>
      </w:r>
      <w:r>
        <w:rPr>
          <w:rFonts w:ascii="Verdana" w:eastAsia="Verdana" w:hAnsi="Verdana"/>
          <w:color w:val="000000"/>
          <w:sz w:val="18"/>
        </w:rPr>
        <w:t xml:space="preserve"> Acrylic copolymer, </w:t>
      </w:r>
      <w:r w:rsidR="000C3A05">
        <w:rPr>
          <w:rFonts w:ascii="Verdana" w:eastAsia="Verdana" w:hAnsi="Verdana"/>
          <w:color w:val="000000"/>
          <w:sz w:val="18"/>
        </w:rPr>
        <w:t>water-based</w:t>
      </w:r>
      <w:r>
        <w:rPr>
          <w:rFonts w:ascii="Verdana" w:eastAsia="Verdana" w:hAnsi="Verdana"/>
          <w:color w:val="000000"/>
          <w:sz w:val="18"/>
        </w:rPr>
        <w:t xml:space="preserve"> primer</w:t>
      </w:r>
    </w:p>
    <w:p w14:paraId="40718F8A" w14:textId="275897FA" w:rsidR="006979EA" w:rsidRDefault="007B4626" w:rsidP="006979EA">
      <w:pPr>
        <w:spacing w:line="255" w:lineRule="exact"/>
        <w:ind w:left="1152" w:right="1224"/>
        <w:textAlignment w:val="baseline"/>
        <w:rPr>
          <w:rFonts w:ascii="Verdana" w:eastAsia="Verdana" w:hAnsi="Verdana"/>
          <w:color w:val="000000"/>
          <w:sz w:val="18"/>
        </w:rPr>
      </w:pPr>
      <w:r>
        <w:rPr>
          <w:rFonts w:ascii="Verdana" w:eastAsia="Verdana" w:hAnsi="Verdana"/>
          <w:color w:val="000000"/>
          <w:sz w:val="18"/>
        </w:rPr>
        <w:tab/>
      </w:r>
      <w:r>
        <w:rPr>
          <w:rFonts w:ascii="Verdana" w:eastAsia="Verdana" w:hAnsi="Verdana"/>
          <w:color w:val="000000"/>
          <w:sz w:val="18"/>
        </w:rPr>
        <w:tab/>
      </w:r>
      <w:r w:rsidR="006979EA">
        <w:rPr>
          <w:rFonts w:ascii="Verdana" w:eastAsia="Verdana" w:hAnsi="Verdana"/>
          <w:color w:val="000000"/>
          <w:sz w:val="18"/>
        </w:rPr>
        <w:t>Vol. Solids:</w:t>
      </w:r>
      <w:bookmarkStart w:id="1" w:name="_Hlk509913434"/>
      <w:r w:rsidR="006979EA">
        <w:rPr>
          <w:rFonts w:ascii="Verdana" w:eastAsia="Verdana" w:hAnsi="Verdana"/>
          <w:color w:val="000000"/>
          <w:sz w:val="18"/>
        </w:rPr>
        <w:t>37±2</w:t>
      </w:r>
      <w:bookmarkEnd w:id="1"/>
      <w:r w:rsidR="006979EA">
        <w:rPr>
          <w:rFonts w:ascii="Verdana" w:eastAsia="Verdana" w:hAnsi="Verdana"/>
          <w:color w:val="000000"/>
          <w:sz w:val="18"/>
        </w:rPr>
        <w:t xml:space="preserve">, VOC: 0 g/L </w:t>
      </w:r>
      <w:bookmarkStart w:id="2" w:name="_Hlk509913381"/>
      <w:r w:rsidR="006979EA">
        <w:rPr>
          <w:rFonts w:ascii="Verdana" w:eastAsia="Verdana" w:hAnsi="Verdana"/>
          <w:color w:val="000000"/>
          <w:sz w:val="18"/>
        </w:rPr>
        <w:t>(Theoretical as per ISO 11890-EU</w:t>
      </w:r>
      <w:bookmarkEnd w:id="2"/>
      <w:r w:rsidR="006979EA">
        <w:rPr>
          <w:rFonts w:ascii="Verdana" w:eastAsia="Verdana" w:hAnsi="Verdana"/>
          <w:color w:val="000000"/>
          <w:sz w:val="18"/>
        </w:rPr>
        <w:t>)</w:t>
      </w:r>
    </w:p>
    <w:bookmarkEnd w:id="0"/>
    <w:p w14:paraId="40718F93" w14:textId="5587110D" w:rsidR="003637A4" w:rsidRPr="000C3A05" w:rsidRDefault="00A77732" w:rsidP="000C3A05">
      <w:pPr>
        <w:spacing w:line="255" w:lineRule="exact"/>
        <w:ind w:left="1152" w:right="1130"/>
        <w:textAlignment w:val="baseline"/>
        <w:rPr>
          <w:rFonts w:ascii="Verdana" w:eastAsia="Verdana" w:hAnsi="Verdana"/>
          <w:color w:val="000000"/>
          <w:sz w:val="18"/>
        </w:rPr>
      </w:pPr>
      <w:r>
        <w:rPr>
          <w:rFonts w:ascii="Verdana" w:eastAsia="Verdana" w:hAnsi="Verdana"/>
          <w:b/>
          <w:color w:val="000000"/>
          <w:sz w:val="18"/>
        </w:rPr>
        <w:t>Topcoat</w:t>
      </w:r>
    </w:p>
    <w:p w14:paraId="41A98350" w14:textId="0EBAD849" w:rsidR="008D287F" w:rsidRDefault="003637A4" w:rsidP="398F9C9E">
      <w:pPr>
        <w:spacing w:line="209" w:lineRule="exact"/>
        <w:ind w:left="1152"/>
        <w:textAlignment w:val="baseline"/>
        <w:rPr>
          <w:rFonts w:ascii="Verdana" w:eastAsia="Verdana" w:hAnsi="Verdana"/>
          <w:color w:val="000000"/>
          <w:sz w:val="18"/>
          <w:szCs w:val="18"/>
        </w:rPr>
      </w:pPr>
      <w:r w:rsidRPr="7A1F8F1E">
        <w:rPr>
          <w:rFonts w:ascii="Verdana" w:eastAsia="Verdana" w:hAnsi="Verdana"/>
          <w:color w:val="000000" w:themeColor="text1"/>
          <w:sz w:val="18"/>
          <w:szCs w:val="18"/>
        </w:rPr>
        <w:t>Two coats</w:t>
      </w:r>
      <w:r w:rsidR="008D287F" w:rsidRPr="7A1F8F1E">
        <w:rPr>
          <w:rFonts w:ascii="Verdana" w:eastAsia="Verdana" w:hAnsi="Verdana"/>
          <w:color w:val="000000" w:themeColor="text1"/>
          <w:sz w:val="18"/>
          <w:szCs w:val="18"/>
        </w:rPr>
        <w:t xml:space="preserve">: </w:t>
      </w:r>
      <w:r w:rsidR="008D287F" w:rsidRPr="7A1F8F1E">
        <w:rPr>
          <w:rFonts w:ascii="Verdana" w:eastAsia="Verdana" w:hAnsi="Verdana"/>
          <w:b/>
          <w:bCs/>
          <w:color w:val="000000" w:themeColor="text1"/>
          <w:sz w:val="18"/>
          <w:szCs w:val="18"/>
        </w:rPr>
        <w:t>Jotashield Carbo Silk</w:t>
      </w:r>
      <w:r w:rsidR="008D287F" w:rsidRPr="7A1F8F1E">
        <w:rPr>
          <w:rFonts w:ascii="Verdana" w:eastAsia="Verdana" w:hAnsi="Verdana"/>
          <w:color w:val="000000" w:themeColor="text1"/>
          <w:sz w:val="18"/>
          <w:szCs w:val="18"/>
        </w:rPr>
        <w:t>:</w:t>
      </w:r>
      <w:r w:rsidR="00547431" w:rsidRPr="7A1F8F1E">
        <w:rPr>
          <w:rFonts w:ascii="Verdana" w:eastAsia="Verdana" w:hAnsi="Verdana"/>
          <w:color w:val="000000" w:themeColor="text1"/>
          <w:sz w:val="18"/>
          <w:szCs w:val="18"/>
        </w:rPr>
        <w:t xml:space="preserve"> </w:t>
      </w:r>
      <w:r w:rsidR="00CA189C" w:rsidRPr="7A1F8F1E">
        <w:rPr>
          <w:rFonts w:ascii="Verdana" w:eastAsia="Verdana" w:hAnsi="Verdana"/>
          <w:color w:val="000000" w:themeColor="text1"/>
          <w:sz w:val="18"/>
          <w:szCs w:val="18"/>
        </w:rPr>
        <w:t>W</w:t>
      </w:r>
      <w:r w:rsidR="008D287F" w:rsidRPr="7A1F8F1E">
        <w:rPr>
          <w:rFonts w:ascii="Verdana" w:eastAsia="Verdana" w:hAnsi="Verdana"/>
          <w:color w:val="000000" w:themeColor="text1"/>
          <w:sz w:val="18"/>
          <w:szCs w:val="18"/>
        </w:rPr>
        <w:t>ater</w:t>
      </w:r>
      <w:r w:rsidR="00E540A7" w:rsidRPr="7A1F8F1E">
        <w:rPr>
          <w:rFonts w:ascii="Verdana" w:eastAsia="Verdana" w:hAnsi="Verdana"/>
          <w:color w:val="000000" w:themeColor="text1"/>
          <w:sz w:val="18"/>
          <w:szCs w:val="18"/>
        </w:rPr>
        <w:t>-</w:t>
      </w:r>
      <w:r w:rsidR="008D287F" w:rsidRPr="7A1F8F1E">
        <w:rPr>
          <w:rFonts w:ascii="Verdana" w:eastAsia="Verdana" w:hAnsi="Verdana"/>
          <w:color w:val="000000" w:themeColor="text1"/>
          <w:sz w:val="18"/>
          <w:szCs w:val="18"/>
        </w:rPr>
        <w:t xml:space="preserve">based polymeric </w:t>
      </w:r>
      <w:r w:rsidR="6F48B43A" w:rsidRPr="7A1F8F1E">
        <w:rPr>
          <w:rFonts w:ascii="Verdana" w:eastAsia="Verdana" w:hAnsi="Verdana"/>
          <w:color w:val="000000" w:themeColor="text1"/>
          <w:sz w:val="18"/>
          <w:szCs w:val="18"/>
        </w:rPr>
        <w:t xml:space="preserve">enhanced </w:t>
      </w:r>
      <w:r w:rsidR="008D287F" w:rsidRPr="7A1F8F1E">
        <w:rPr>
          <w:rFonts w:ascii="Verdana" w:eastAsia="Verdana" w:hAnsi="Verdana"/>
          <w:color w:val="000000" w:themeColor="text1"/>
          <w:sz w:val="18"/>
          <w:szCs w:val="18"/>
        </w:rPr>
        <w:t>acrylic Anti-carbonation coating with</w:t>
      </w:r>
      <w:bookmarkStart w:id="3" w:name="_GoBack"/>
      <w:bookmarkEnd w:id="3"/>
    </w:p>
    <w:p w14:paraId="76CE7513" w14:textId="56D32DE2" w:rsidR="00A77732" w:rsidRDefault="008D287F" w:rsidP="006979EA">
      <w:pPr>
        <w:spacing w:line="209" w:lineRule="exact"/>
        <w:ind w:left="1152"/>
        <w:textAlignment w:val="baseline"/>
        <w:rPr>
          <w:rFonts w:ascii="Verdana" w:eastAsia="Verdana" w:hAnsi="Verdana"/>
          <w:color w:val="000000"/>
          <w:sz w:val="18"/>
        </w:rPr>
      </w:pPr>
      <w:r>
        <w:rPr>
          <w:rFonts w:ascii="Verdana" w:eastAsia="Verdana" w:hAnsi="Verdana"/>
          <w:color w:val="000000"/>
          <w:sz w:val="18"/>
        </w:rPr>
        <w:tab/>
      </w:r>
      <w:r>
        <w:rPr>
          <w:rFonts w:ascii="Verdana" w:eastAsia="Verdana" w:hAnsi="Verdana"/>
          <w:color w:val="000000"/>
          <w:sz w:val="18"/>
        </w:rPr>
        <w:tab/>
      </w:r>
      <w:r w:rsidR="007B4626">
        <w:rPr>
          <w:rFonts w:ascii="Verdana" w:eastAsia="Verdana" w:hAnsi="Verdana"/>
          <w:color w:val="000000"/>
          <w:sz w:val="18"/>
        </w:rPr>
        <w:t>silk</w:t>
      </w:r>
      <w:r>
        <w:rPr>
          <w:rFonts w:ascii="Verdana" w:eastAsia="Verdana" w:hAnsi="Verdana"/>
          <w:color w:val="000000"/>
          <w:sz w:val="18"/>
        </w:rPr>
        <w:t xml:space="preserve"> </w:t>
      </w:r>
      <w:r w:rsidR="00394EE4">
        <w:rPr>
          <w:rFonts w:ascii="Verdana" w:eastAsia="Verdana" w:hAnsi="Verdana"/>
          <w:color w:val="000000"/>
          <w:sz w:val="18"/>
        </w:rPr>
        <w:t>finish</w:t>
      </w:r>
      <w:r w:rsidR="00A77732">
        <w:rPr>
          <w:rFonts w:ascii="Verdana" w:eastAsia="Verdana" w:hAnsi="Verdana"/>
          <w:color w:val="000000"/>
          <w:sz w:val="18"/>
        </w:rPr>
        <w:tab/>
      </w:r>
    </w:p>
    <w:p w14:paraId="4AAF154A" w14:textId="4F8DBE89" w:rsidR="00160B57" w:rsidRPr="00CA189C" w:rsidRDefault="00A77732" w:rsidP="00CA189C">
      <w:pPr>
        <w:spacing w:line="209" w:lineRule="exact"/>
        <w:ind w:left="1152"/>
        <w:textAlignment w:val="baseline"/>
        <w:rPr>
          <w:rFonts w:ascii="Verdana" w:eastAsia="Verdana" w:hAnsi="Verdana"/>
          <w:color w:val="000000"/>
          <w:sz w:val="18"/>
        </w:rPr>
      </w:pPr>
      <w:r>
        <w:rPr>
          <w:rFonts w:ascii="Verdana" w:eastAsia="Verdana" w:hAnsi="Verdana"/>
          <w:color w:val="000000"/>
          <w:sz w:val="18"/>
        </w:rPr>
        <w:tab/>
      </w:r>
      <w:r>
        <w:rPr>
          <w:rFonts w:ascii="Verdana" w:eastAsia="Verdana" w:hAnsi="Verdana"/>
          <w:color w:val="000000"/>
          <w:sz w:val="18"/>
        </w:rPr>
        <w:tab/>
      </w:r>
      <w:r w:rsidR="003637A4">
        <w:rPr>
          <w:rFonts w:ascii="Verdana" w:eastAsia="Verdana" w:hAnsi="Verdana"/>
          <w:color w:val="000000"/>
          <w:sz w:val="18"/>
        </w:rPr>
        <w:t xml:space="preserve">Vol. </w:t>
      </w:r>
      <w:r w:rsidR="00F74123">
        <w:rPr>
          <w:rFonts w:ascii="Verdana" w:eastAsia="Verdana" w:hAnsi="Verdana"/>
          <w:color w:val="000000"/>
          <w:sz w:val="18"/>
        </w:rPr>
        <w:t>S</w:t>
      </w:r>
      <w:r w:rsidR="003637A4">
        <w:rPr>
          <w:rFonts w:ascii="Verdana" w:eastAsia="Verdana" w:hAnsi="Verdana"/>
          <w:color w:val="000000"/>
          <w:sz w:val="18"/>
        </w:rPr>
        <w:t>olids: 3</w:t>
      </w:r>
      <w:r w:rsidR="00A6128C">
        <w:rPr>
          <w:rFonts w:ascii="Verdana" w:eastAsia="Verdana" w:hAnsi="Verdana"/>
          <w:color w:val="000000"/>
          <w:sz w:val="18"/>
        </w:rPr>
        <w:t>6</w:t>
      </w:r>
      <w:r w:rsidR="003637A4">
        <w:rPr>
          <w:rFonts w:ascii="Verdana" w:eastAsia="Verdana" w:hAnsi="Verdana"/>
          <w:color w:val="000000"/>
          <w:sz w:val="18"/>
        </w:rPr>
        <w:t xml:space="preserve"> ±2 %, VOC- 0 grm/L (Theoretical as per ISO 11890-EU)</w:t>
      </w:r>
    </w:p>
    <w:p w14:paraId="175C8BBD" w14:textId="77777777" w:rsidR="00831A02" w:rsidRDefault="00831A02" w:rsidP="00FA2AC2">
      <w:pPr>
        <w:spacing w:line="255" w:lineRule="exact"/>
        <w:ind w:left="1152" w:right="1224"/>
        <w:textAlignment w:val="baseline"/>
        <w:rPr>
          <w:rFonts w:ascii="Verdana" w:eastAsia="Verdana" w:hAnsi="Verdana"/>
          <w:color w:val="FF0000"/>
          <w:spacing w:val="-2"/>
          <w:sz w:val="18"/>
        </w:rPr>
      </w:pPr>
    </w:p>
    <w:p w14:paraId="11D07791" w14:textId="55405C96" w:rsidR="00FA2AC2" w:rsidRDefault="000D42FF" w:rsidP="00FA2AC2">
      <w:pPr>
        <w:spacing w:line="255" w:lineRule="exact"/>
        <w:ind w:left="1152" w:right="1224"/>
        <w:textAlignment w:val="baseline"/>
        <w:rPr>
          <w:rFonts w:ascii="Verdana" w:eastAsia="Verdana" w:hAnsi="Verdana"/>
          <w:b/>
          <w:bCs/>
          <w:color w:val="000000"/>
          <w:sz w:val="18"/>
        </w:rPr>
      </w:pPr>
      <w:r>
        <w:rPr>
          <w:rFonts w:ascii="Verdana" w:eastAsia="Verdana" w:hAnsi="Verdana"/>
          <w:b/>
          <w:bCs/>
          <w:color w:val="000000"/>
          <w:sz w:val="18"/>
        </w:rPr>
        <w:t xml:space="preserve">Performance </w:t>
      </w:r>
      <w:r w:rsidR="00FA2AC2" w:rsidRPr="00166B7E">
        <w:rPr>
          <w:rFonts w:ascii="Verdana" w:eastAsia="Verdana" w:hAnsi="Verdana"/>
          <w:b/>
          <w:bCs/>
          <w:color w:val="000000"/>
          <w:sz w:val="18"/>
        </w:rPr>
        <w:t>Properties:</w:t>
      </w:r>
      <w:r w:rsidR="00F74123">
        <w:rPr>
          <w:rFonts w:ascii="Verdana" w:eastAsia="Verdana" w:hAnsi="Verdana"/>
          <w:b/>
          <w:bCs/>
          <w:color w:val="000000"/>
          <w:sz w:val="18"/>
        </w:rPr>
        <w:t xml:space="preserve"> </w:t>
      </w:r>
    </w:p>
    <w:p w14:paraId="212CD3BD" w14:textId="4FC3CD0E" w:rsidR="000D42FF" w:rsidRDefault="000D42FF" w:rsidP="00FA2AC2">
      <w:pPr>
        <w:spacing w:line="255" w:lineRule="exact"/>
        <w:ind w:left="1152" w:right="1224"/>
        <w:textAlignment w:val="baseline"/>
        <w:rPr>
          <w:rFonts w:ascii="Verdana" w:eastAsia="Verdana" w:hAnsi="Verdana"/>
          <w:b/>
          <w:bCs/>
          <w:color w:val="000000"/>
          <w:sz w:val="18"/>
        </w:rPr>
      </w:pPr>
    </w:p>
    <w:p w14:paraId="1A522277" w14:textId="77777777" w:rsidR="000D42FF" w:rsidRDefault="000D42FF" w:rsidP="000D42FF">
      <w:pPr>
        <w:pStyle w:val="ListParagraph"/>
        <w:numPr>
          <w:ilvl w:val="0"/>
          <w:numId w:val="10"/>
        </w:numPr>
        <w:spacing w:line="255" w:lineRule="exact"/>
        <w:ind w:right="1224"/>
        <w:textAlignment w:val="baseline"/>
        <w:rPr>
          <w:rFonts w:ascii="Verdana" w:eastAsia="Verdana" w:hAnsi="Verdana"/>
          <w:b/>
          <w:bCs/>
          <w:color w:val="000000"/>
          <w:sz w:val="18"/>
        </w:rPr>
      </w:pPr>
      <w:r w:rsidRPr="00166B7E">
        <w:rPr>
          <w:rFonts w:ascii="Verdana" w:eastAsia="Verdana" w:hAnsi="Verdana"/>
          <w:b/>
          <w:bCs/>
          <w:color w:val="000000"/>
          <w:sz w:val="18"/>
        </w:rPr>
        <w:t xml:space="preserve">Carbon dioxide permeability according to ISO 1062-6: </w:t>
      </w:r>
    </w:p>
    <w:p w14:paraId="5C00EF98" w14:textId="07303B00" w:rsidR="000D42FF" w:rsidRPr="00D72565" w:rsidRDefault="000D42FF" w:rsidP="78C62C9D">
      <w:pPr>
        <w:spacing w:line="255" w:lineRule="exact"/>
        <w:ind w:left="1872" w:right="1224"/>
        <w:textAlignment w:val="baseline"/>
        <w:rPr>
          <w:rFonts w:ascii="Verdana" w:eastAsia="Verdana" w:hAnsi="Verdana"/>
          <w:color w:val="000000"/>
          <w:sz w:val="18"/>
          <w:szCs w:val="18"/>
        </w:rPr>
      </w:pPr>
      <w:r w:rsidRPr="78C62C9D">
        <w:rPr>
          <w:rFonts w:ascii="Verdana" w:eastAsia="Verdana" w:hAnsi="Verdana"/>
          <w:color w:val="000000" w:themeColor="text1"/>
          <w:sz w:val="18"/>
          <w:szCs w:val="18"/>
        </w:rPr>
        <w:t>With solvent</w:t>
      </w:r>
      <w:r w:rsidR="005C3EDD" w:rsidRPr="78C62C9D">
        <w:rPr>
          <w:rFonts w:ascii="Verdana" w:eastAsia="Verdana" w:hAnsi="Verdana"/>
          <w:color w:val="000000" w:themeColor="text1"/>
          <w:sz w:val="18"/>
          <w:szCs w:val="18"/>
        </w:rPr>
        <w:t>/</w:t>
      </w:r>
      <w:r w:rsidR="0B2D4EB3" w:rsidRPr="78C62C9D">
        <w:rPr>
          <w:rFonts w:ascii="Verdana" w:eastAsia="Verdana" w:hAnsi="Verdana"/>
          <w:color w:val="000000" w:themeColor="text1"/>
          <w:sz w:val="18"/>
          <w:szCs w:val="18"/>
        </w:rPr>
        <w:t>water-based</w:t>
      </w:r>
      <w:r w:rsidRPr="78C62C9D">
        <w:rPr>
          <w:rFonts w:ascii="Verdana" w:eastAsia="Verdana" w:hAnsi="Verdana"/>
          <w:color w:val="000000" w:themeColor="text1"/>
          <w:sz w:val="18"/>
          <w:szCs w:val="18"/>
        </w:rPr>
        <w:t xml:space="preserve"> primer</w:t>
      </w:r>
    </w:p>
    <w:p w14:paraId="2AF4752F" w14:textId="1525EC7A" w:rsidR="000D42FF" w:rsidRPr="00D72565" w:rsidRDefault="000D42FF" w:rsidP="000D42FF">
      <w:pPr>
        <w:pStyle w:val="ListParagraph"/>
        <w:spacing w:line="255" w:lineRule="exact"/>
        <w:ind w:left="1872" w:right="1224"/>
        <w:textAlignment w:val="baseline"/>
        <w:rPr>
          <w:rFonts w:ascii="Verdana" w:eastAsia="Verdana" w:hAnsi="Verdana"/>
          <w:sz w:val="18"/>
        </w:rPr>
      </w:pPr>
      <w:r w:rsidRPr="00D72565">
        <w:rPr>
          <w:rFonts w:ascii="Verdana" w:eastAsia="Verdana" w:hAnsi="Verdana"/>
          <w:sz w:val="18"/>
        </w:rPr>
        <w:t>Equivalent air layer thickness, R: 333m</w:t>
      </w:r>
      <w:r w:rsidR="005C3EDD">
        <w:rPr>
          <w:rFonts w:ascii="Verdana" w:eastAsia="Verdana" w:hAnsi="Verdana"/>
          <w:sz w:val="18"/>
        </w:rPr>
        <w:t>/231m</w:t>
      </w:r>
      <w:r w:rsidRPr="00D72565">
        <w:rPr>
          <w:rFonts w:ascii="Verdana" w:eastAsia="Verdana" w:hAnsi="Verdana"/>
          <w:sz w:val="18"/>
        </w:rPr>
        <w:t xml:space="preserve"> </w:t>
      </w:r>
    </w:p>
    <w:p w14:paraId="7F40532D" w14:textId="5D861690" w:rsidR="000D42FF" w:rsidRPr="00D72565" w:rsidRDefault="000D42FF" w:rsidP="000D42FF">
      <w:pPr>
        <w:pStyle w:val="ListParagraph"/>
        <w:spacing w:line="255" w:lineRule="exact"/>
        <w:ind w:left="1872" w:right="1224"/>
        <w:textAlignment w:val="baseline"/>
        <w:rPr>
          <w:rFonts w:ascii="Verdana" w:eastAsia="Verdana" w:hAnsi="Verdana"/>
          <w:sz w:val="18"/>
        </w:rPr>
      </w:pPr>
      <w:r w:rsidRPr="00D72565">
        <w:rPr>
          <w:rFonts w:ascii="Verdana" w:eastAsia="Verdana" w:hAnsi="Verdana"/>
          <w:sz w:val="18"/>
        </w:rPr>
        <w:t>Equivalent concrete layer thickness, S</w:t>
      </w:r>
      <w:r w:rsidRPr="00D72565">
        <w:rPr>
          <w:rFonts w:ascii="Verdana" w:eastAsia="Verdana" w:hAnsi="Verdana"/>
          <w:sz w:val="18"/>
          <w:vertAlign w:val="subscript"/>
        </w:rPr>
        <w:t>c</w:t>
      </w:r>
      <w:r w:rsidRPr="00D72565">
        <w:rPr>
          <w:rFonts w:ascii="Verdana" w:eastAsia="Verdana" w:hAnsi="Verdana"/>
          <w:sz w:val="18"/>
        </w:rPr>
        <w:t>: 83cm</w:t>
      </w:r>
      <w:r w:rsidR="0048678E">
        <w:rPr>
          <w:rFonts w:ascii="Verdana" w:eastAsia="Verdana" w:hAnsi="Verdana"/>
          <w:sz w:val="18"/>
        </w:rPr>
        <w:t>/58</w:t>
      </w:r>
      <w:r w:rsidR="00C6221A">
        <w:rPr>
          <w:rFonts w:ascii="Verdana" w:eastAsia="Verdana" w:hAnsi="Verdana"/>
          <w:sz w:val="18"/>
        </w:rPr>
        <w:t>cm</w:t>
      </w:r>
      <w:r w:rsidRPr="00D72565">
        <w:rPr>
          <w:rFonts w:ascii="Verdana" w:eastAsia="Verdana" w:hAnsi="Verdana"/>
          <w:sz w:val="18"/>
        </w:rPr>
        <w:t xml:space="preserve"> </w:t>
      </w:r>
    </w:p>
    <w:p w14:paraId="7200D006" w14:textId="77777777" w:rsidR="000D42FF" w:rsidRPr="00C87A20" w:rsidRDefault="000D42FF" w:rsidP="000D42FF">
      <w:pPr>
        <w:pStyle w:val="ListParagraph"/>
        <w:spacing w:line="255" w:lineRule="exact"/>
        <w:ind w:left="1872" w:right="1224"/>
        <w:textAlignment w:val="baseline"/>
        <w:rPr>
          <w:rFonts w:ascii="Verdana" w:eastAsia="Verdana" w:hAnsi="Verdana"/>
          <w:b/>
          <w:bCs/>
          <w:sz w:val="18"/>
        </w:rPr>
      </w:pPr>
    </w:p>
    <w:p w14:paraId="2439757C" w14:textId="77777777" w:rsidR="000D42FF" w:rsidRDefault="000D42FF" w:rsidP="000D42FF">
      <w:pPr>
        <w:pStyle w:val="ListParagraph"/>
        <w:numPr>
          <w:ilvl w:val="0"/>
          <w:numId w:val="10"/>
        </w:numPr>
        <w:spacing w:line="255" w:lineRule="exact"/>
        <w:ind w:right="1224"/>
        <w:textAlignment w:val="baseline"/>
        <w:rPr>
          <w:rFonts w:ascii="Verdana" w:eastAsia="Verdana" w:hAnsi="Verdana"/>
          <w:b/>
          <w:bCs/>
          <w:color w:val="000000"/>
          <w:sz w:val="18"/>
        </w:rPr>
      </w:pPr>
      <w:r w:rsidRPr="00166B7E">
        <w:rPr>
          <w:rFonts w:ascii="Verdana" w:eastAsia="Verdana" w:hAnsi="Verdana"/>
          <w:b/>
          <w:bCs/>
          <w:color w:val="000000"/>
          <w:sz w:val="18"/>
        </w:rPr>
        <w:t>Water vapour transmission</w:t>
      </w:r>
      <w:r>
        <w:rPr>
          <w:rFonts w:ascii="Verdana" w:eastAsia="Verdana" w:hAnsi="Verdana"/>
          <w:b/>
          <w:bCs/>
          <w:color w:val="000000"/>
          <w:sz w:val="18"/>
        </w:rPr>
        <w:t xml:space="preserve"> rate</w:t>
      </w:r>
      <w:r w:rsidRPr="00166B7E">
        <w:rPr>
          <w:rFonts w:ascii="Verdana" w:eastAsia="Verdana" w:hAnsi="Verdana"/>
          <w:b/>
          <w:bCs/>
          <w:color w:val="000000"/>
          <w:sz w:val="18"/>
        </w:rPr>
        <w:t xml:space="preserve"> according to EN ISO 7783-2: </w:t>
      </w:r>
    </w:p>
    <w:p w14:paraId="4B5CE0E6" w14:textId="35126804" w:rsidR="000D42FF" w:rsidRDefault="2F34A254" w:rsidP="78C62C9D">
      <w:pPr>
        <w:pStyle w:val="ListParagraph"/>
        <w:spacing w:line="255" w:lineRule="exact"/>
        <w:ind w:left="1872" w:right="1224"/>
        <w:textAlignment w:val="baseline"/>
        <w:rPr>
          <w:rFonts w:ascii="Verdana" w:eastAsia="Verdana" w:hAnsi="Verdana"/>
          <w:color w:val="000000" w:themeColor="text1"/>
          <w:sz w:val="18"/>
          <w:szCs w:val="18"/>
        </w:rPr>
      </w:pPr>
      <w:bookmarkStart w:id="4" w:name="_Hlk40179025"/>
      <w:r w:rsidRPr="78C62C9D">
        <w:rPr>
          <w:rFonts w:ascii="Verdana" w:eastAsia="Verdana" w:hAnsi="Verdana"/>
          <w:color w:val="000000" w:themeColor="text1"/>
          <w:sz w:val="18"/>
          <w:szCs w:val="18"/>
        </w:rPr>
        <w:t xml:space="preserve"> microns</w:t>
      </w:r>
      <w:r w:rsidR="000D42FF" w:rsidRPr="78C62C9D">
        <w:rPr>
          <w:rFonts w:ascii="Verdana" w:eastAsia="Verdana" w:hAnsi="Verdana"/>
          <w:color w:val="000000" w:themeColor="text1"/>
          <w:sz w:val="18"/>
          <w:szCs w:val="18"/>
        </w:rPr>
        <w:t>180 g/m</w:t>
      </w:r>
      <w:r w:rsidR="000D42FF" w:rsidRPr="78C62C9D">
        <w:rPr>
          <w:rFonts w:ascii="Verdana" w:eastAsia="Verdana" w:hAnsi="Verdana"/>
          <w:color w:val="000000" w:themeColor="text1"/>
          <w:sz w:val="18"/>
          <w:szCs w:val="18"/>
          <w:vertAlign w:val="superscript"/>
        </w:rPr>
        <w:t>2</w:t>
      </w:r>
      <w:r w:rsidR="000D42FF" w:rsidRPr="78C62C9D">
        <w:rPr>
          <w:rFonts w:ascii="Verdana" w:eastAsia="Verdana" w:hAnsi="Verdana"/>
          <w:color w:val="000000" w:themeColor="text1"/>
          <w:sz w:val="18"/>
          <w:szCs w:val="18"/>
        </w:rPr>
        <w:t>.d</w:t>
      </w:r>
    </w:p>
    <w:p w14:paraId="53D03485" w14:textId="77777777" w:rsidR="0048678E" w:rsidRPr="00D72565" w:rsidRDefault="0048678E" w:rsidP="000D42FF">
      <w:pPr>
        <w:pStyle w:val="ListParagraph"/>
        <w:spacing w:line="255" w:lineRule="exact"/>
        <w:ind w:left="1872" w:right="1224"/>
        <w:textAlignment w:val="baseline"/>
        <w:rPr>
          <w:rFonts w:ascii="Verdana" w:eastAsia="Verdana" w:hAnsi="Verdana"/>
          <w:color w:val="000000" w:themeColor="text1"/>
          <w:sz w:val="18"/>
        </w:rPr>
      </w:pPr>
    </w:p>
    <w:bookmarkEnd w:id="4"/>
    <w:p w14:paraId="452CC300" w14:textId="77777777" w:rsidR="000D42FF" w:rsidRDefault="000D42FF" w:rsidP="000D42FF">
      <w:pPr>
        <w:pStyle w:val="ListParagraph"/>
        <w:numPr>
          <w:ilvl w:val="0"/>
          <w:numId w:val="10"/>
        </w:numPr>
        <w:spacing w:line="255" w:lineRule="exact"/>
        <w:ind w:right="1224"/>
        <w:textAlignment w:val="baseline"/>
        <w:rPr>
          <w:rFonts w:ascii="Verdana" w:eastAsia="Verdana" w:hAnsi="Verdana"/>
          <w:b/>
          <w:bCs/>
          <w:color w:val="000000"/>
          <w:sz w:val="18"/>
        </w:rPr>
      </w:pPr>
      <w:r w:rsidRPr="00166B7E">
        <w:rPr>
          <w:rFonts w:ascii="Verdana" w:eastAsia="Verdana" w:hAnsi="Verdana"/>
          <w:b/>
          <w:bCs/>
          <w:color w:val="000000"/>
          <w:sz w:val="18"/>
        </w:rPr>
        <w:t xml:space="preserve">Crack-bridging according to ISO 1062-7: </w:t>
      </w:r>
    </w:p>
    <w:p w14:paraId="6141C2F8" w14:textId="69B88D65" w:rsidR="000D42FF" w:rsidRDefault="000D42FF" w:rsidP="000D42FF">
      <w:pPr>
        <w:pStyle w:val="ListParagraph"/>
        <w:spacing w:line="255" w:lineRule="exact"/>
        <w:ind w:left="1872" w:right="1224"/>
        <w:textAlignment w:val="baseline"/>
        <w:rPr>
          <w:rFonts w:ascii="Verdana" w:eastAsia="Verdana" w:hAnsi="Verdana"/>
          <w:color w:val="000000"/>
          <w:sz w:val="18"/>
        </w:rPr>
      </w:pPr>
      <w:r>
        <w:rPr>
          <w:rFonts w:ascii="Verdana" w:eastAsia="Verdana" w:hAnsi="Verdana"/>
          <w:color w:val="000000"/>
          <w:sz w:val="18"/>
        </w:rPr>
        <w:t>0.7 mm</w:t>
      </w:r>
    </w:p>
    <w:p w14:paraId="68153E38" w14:textId="77777777" w:rsidR="0048678E" w:rsidRPr="00166B7E" w:rsidRDefault="0048678E" w:rsidP="000D42FF">
      <w:pPr>
        <w:pStyle w:val="ListParagraph"/>
        <w:spacing w:line="255" w:lineRule="exact"/>
        <w:ind w:left="1872" w:right="1224"/>
        <w:textAlignment w:val="baseline"/>
        <w:rPr>
          <w:rFonts w:ascii="Verdana" w:eastAsia="Verdana" w:hAnsi="Verdana"/>
          <w:b/>
          <w:bCs/>
          <w:color w:val="000000"/>
          <w:sz w:val="18"/>
        </w:rPr>
      </w:pPr>
    </w:p>
    <w:p w14:paraId="32E19A7B" w14:textId="77777777" w:rsidR="000D42FF" w:rsidRPr="00FD7427" w:rsidRDefault="000D42FF" w:rsidP="000D42FF">
      <w:pPr>
        <w:pStyle w:val="ListParagraph"/>
        <w:numPr>
          <w:ilvl w:val="0"/>
          <w:numId w:val="10"/>
        </w:numPr>
        <w:spacing w:line="255" w:lineRule="exact"/>
        <w:ind w:right="1224"/>
        <w:textAlignment w:val="baseline"/>
        <w:rPr>
          <w:rFonts w:ascii="Verdana" w:eastAsia="Verdana" w:hAnsi="Verdana"/>
          <w:color w:val="000000"/>
          <w:sz w:val="18"/>
        </w:rPr>
      </w:pPr>
      <w:r>
        <w:rPr>
          <w:rFonts w:ascii="Verdana" w:eastAsia="Verdana" w:hAnsi="Verdana"/>
          <w:b/>
          <w:bCs/>
          <w:color w:val="000000"/>
          <w:sz w:val="18"/>
        </w:rPr>
        <w:t>Reduction in water penetration at 5 bars pressure according to BS EN 12390-8:</w:t>
      </w:r>
    </w:p>
    <w:p w14:paraId="13F03A3A" w14:textId="6E15DEC6" w:rsidR="000D42FF" w:rsidRDefault="000D42FF" w:rsidP="000D42FF">
      <w:pPr>
        <w:pStyle w:val="ListParagraph"/>
        <w:spacing w:line="255" w:lineRule="exact"/>
        <w:ind w:left="1872" w:right="1224"/>
        <w:textAlignment w:val="baseline"/>
        <w:rPr>
          <w:rFonts w:ascii="Verdana" w:eastAsia="Verdana" w:hAnsi="Verdana"/>
          <w:color w:val="000000"/>
          <w:sz w:val="18"/>
        </w:rPr>
      </w:pPr>
      <w:r w:rsidRPr="009A6D5F">
        <w:rPr>
          <w:rFonts w:ascii="Verdana" w:eastAsia="Verdana" w:hAnsi="Verdana"/>
          <w:color w:val="000000"/>
          <w:sz w:val="18"/>
        </w:rPr>
        <w:t>100%</w:t>
      </w:r>
    </w:p>
    <w:p w14:paraId="58105188" w14:textId="77777777" w:rsidR="0048678E" w:rsidRPr="009A6D5F" w:rsidRDefault="0048678E" w:rsidP="000D42FF">
      <w:pPr>
        <w:pStyle w:val="ListParagraph"/>
        <w:spacing w:line="255" w:lineRule="exact"/>
        <w:ind w:left="1872" w:right="1224"/>
        <w:textAlignment w:val="baseline"/>
        <w:rPr>
          <w:rFonts w:ascii="Verdana" w:eastAsia="Verdana" w:hAnsi="Verdana"/>
          <w:color w:val="000000"/>
          <w:sz w:val="18"/>
        </w:rPr>
      </w:pPr>
    </w:p>
    <w:p w14:paraId="01F678DF" w14:textId="2C210F37" w:rsidR="000D42FF" w:rsidRDefault="000D42FF" w:rsidP="000D42FF">
      <w:pPr>
        <w:pStyle w:val="ListParagraph"/>
        <w:numPr>
          <w:ilvl w:val="0"/>
          <w:numId w:val="10"/>
        </w:numPr>
        <w:spacing w:line="255" w:lineRule="exact"/>
        <w:ind w:right="1224"/>
        <w:textAlignment w:val="baseline"/>
        <w:rPr>
          <w:rFonts w:ascii="Verdana" w:eastAsia="Verdana" w:hAnsi="Verdana"/>
          <w:b/>
          <w:bCs/>
          <w:color w:val="000000"/>
          <w:sz w:val="18"/>
        </w:rPr>
      </w:pPr>
      <w:r w:rsidRPr="00166B7E">
        <w:rPr>
          <w:rFonts w:ascii="Verdana" w:eastAsia="Verdana" w:hAnsi="Verdana"/>
          <w:b/>
          <w:bCs/>
          <w:color w:val="000000"/>
          <w:sz w:val="18"/>
        </w:rPr>
        <w:t>Light reflect</w:t>
      </w:r>
      <w:r>
        <w:rPr>
          <w:rFonts w:ascii="Verdana" w:eastAsia="Verdana" w:hAnsi="Verdana"/>
          <w:b/>
          <w:bCs/>
          <w:color w:val="000000"/>
          <w:sz w:val="18"/>
        </w:rPr>
        <w:t>ance value</w:t>
      </w:r>
      <w:r w:rsidRPr="00166B7E">
        <w:rPr>
          <w:rFonts w:ascii="Verdana" w:eastAsia="Verdana" w:hAnsi="Verdana"/>
          <w:b/>
          <w:bCs/>
          <w:color w:val="000000"/>
          <w:sz w:val="18"/>
        </w:rPr>
        <w:t>:</w:t>
      </w:r>
      <w:r>
        <w:rPr>
          <w:rFonts w:ascii="Verdana" w:eastAsia="Verdana" w:hAnsi="Verdana"/>
          <w:b/>
          <w:bCs/>
          <w:color w:val="000000"/>
          <w:sz w:val="18"/>
        </w:rPr>
        <w:t xml:space="preserve"> </w:t>
      </w:r>
      <w:r w:rsidR="00C37E69">
        <w:rPr>
          <w:rFonts w:ascii="Verdana" w:eastAsia="Verdana" w:hAnsi="Verdana"/>
          <w:b/>
          <w:bCs/>
          <w:color w:val="000000"/>
          <w:sz w:val="18"/>
        </w:rPr>
        <w:t>(ASTM E308)</w:t>
      </w:r>
    </w:p>
    <w:p w14:paraId="6787C685" w14:textId="0514B523" w:rsidR="000D42FF" w:rsidRDefault="000D42FF" w:rsidP="000D42FF">
      <w:pPr>
        <w:pStyle w:val="ListParagraph"/>
        <w:spacing w:line="255" w:lineRule="exact"/>
        <w:ind w:left="1872" w:right="1224"/>
        <w:textAlignment w:val="baseline"/>
        <w:rPr>
          <w:rFonts w:ascii="Verdana" w:eastAsia="Verdana" w:hAnsi="Verdana"/>
          <w:color w:val="000000"/>
          <w:sz w:val="18"/>
        </w:rPr>
      </w:pPr>
      <w:r w:rsidRPr="009A6D5F">
        <w:rPr>
          <w:rFonts w:ascii="Verdana" w:eastAsia="Verdana" w:hAnsi="Verdana"/>
          <w:color w:val="000000"/>
          <w:sz w:val="18"/>
        </w:rPr>
        <w:t>9</w:t>
      </w:r>
      <w:r>
        <w:rPr>
          <w:rFonts w:ascii="Verdana" w:eastAsia="Verdana" w:hAnsi="Verdana"/>
          <w:color w:val="000000"/>
          <w:sz w:val="18"/>
        </w:rPr>
        <w:t>2</w:t>
      </w:r>
      <w:r w:rsidRPr="009A6D5F">
        <w:rPr>
          <w:rFonts w:ascii="Verdana" w:eastAsia="Verdana" w:hAnsi="Verdana"/>
          <w:color w:val="000000"/>
          <w:sz w:val="18"/>
        </w:rPr>
        <w:t>%</w:t>
      </w:r>
    </w:p>
    <w:p w14:paraId="0675B451" w14:textId="77777777" w:rsidR="0048678E" w:rsidRPr="00166B7E" w:rsidRDefault="0048678E" w:rsidP="000D42FF">
      <w:pPr>
        <w:pStyle w:val="ListParagraph"/>
        <w:spacing w:line="255" w:lineRule="exact"/>
        <w:ind w:left="1872" w:right="1224"/>
        <w:textAlignment w:val="baseline"/>
        <w:rPr>
          <w:rFonts w:ascii="Verdana" w:eastAsia="Verdana" w:hAnsi="Verdana"/>
          <w:b/>
          <w:bCs/>
          <w:color w:val="000000"/>
          <w:sz w:val="18"/>
        </w:rPr>
      </w:pPr>
    </w:p>
    <w:p w14:paraId="5ED7CF68" w14:textId="77777777" w:rsidR="000D42FF" w:rsidRPr="00F33514" w:rsidRDefault="000D42FF" w:rsidP="000D42FF">
      <w:pPr>
        <w:pStyle w:val="ListParagraph"/>
        <w:numPr>
          <w:ilvl w:val="0"/>
          <w:numId w:val="10"/>
        </w:numPr>
        <w:spacing w:line="255" w:lineRule="exact"/>
        <w:ind w:right="1224"/>
        <w:textAlignment w:val="baseline"/>
        <w:rPr>
          <w:rFonts w:ascii="Verdana" w:eastAsia="Verdana" w:hAnsi="Verdana"/>
          <w:color w:val="000000"/>
          <w:sz w:val="18"/>
        </w:rPr>
      </w:pPr>
      <w:r>
        <w:rPr>
          <w:rFonts w:ascii="Verdana" w:eastAsia="Verdana" w:hAnsi="Verdana"/>
          <w:b/>
          <w:bCs/>
          <w:color w:val="000000"/>
          <w:sz w:val="18"/>
        </w:rPr>
        <w:t>Scrubbability as per ISO 11998: Mean loss in DFT-</w:t>
      </w:r>
    </w:p>
    <w:p w14:paraId="183CB9A0" w14:textId="2B0A417F" w:rsidR="000D42FF" w:rsidRDefault="000D42FF" w:rsidP="237BAABC">
      <w:pPr>
        <w:pStyle w:val="ListParagraph"/>
        <w:spacing w:line="255" w:lineRule="exact"/>
        <w:ind w:left="1872" w:right="1224"/>
        <w:textAlignment w:val="baseline"/>
        <w:rPr>
          <w:rFonts w:ascii="Verdana" w:eastAsia="Verdana" w:hAnsi="Verdana"/>
          <w:color w:val="000000"/>
          <w:sz w:val="18"/>
          <w:szCs w:val="18"/>
        </w:rPr>
      </w:pPr>
      <w:r w:rsidRPr="237BAABC">
        <w:rPr>
          <w:rFonts w:ascii="Verdana" w:eastAsia="Verdana" w:hAnsi="Verdana"/>
          <w:color w:val="000000" w:themeColor="text1"/>
          <w:sz w:val="18"/>
          <w:szCs w:val="18"/>
        </w:rPr>
        <w:t>4.1 µm loss after 2</w:t>
      </w:r>
      <w:r w:rsidR="47BC9942" w:rsidRPr="237BAABC">
        <w:rPr>
          <w:rFonts w:ascii="Verdana" w:eastAsia="Verdana" w:hAnsi="Verdana"/>
          <w:color w:val="000000" w:themeColor="text1"/>
          <w:sz w:val="18"/>
          <w:szCs w:val="18"/>
        </w:rPr>
        <w:t>0</w:t>
      </w:r>
      <w:r w:rsidRPr="237BAABC">
        <w:rPr>
          <w:rFonts w:ascii="Verdana" w:eastAsia="Verdana" w:hAnsi="Verdana"/>
          <w:color w:val="000000" w:themeColor="text1"/>
          <w:sz w:val="18"/>
          <w:szCs w:val="18"/>
        </w:rPr>
        <w:t>0 cycles. (Class-1)</w:t>
      </w:r>
    </w:p>
    <w:p w14:paraId="6A389FB4" w14:textId="77777777" w:rsidR="0048678E" w:rsidRPr="009A6D5F" w:rsidRDefault="0048678E" w:rsidP="000D42FF">
      <w:pPr>
        <w:pStyle w:val="ListParagraph"/>
        <w:spacing w:line="255" w:lineRule="exact"/>
        <w:ind w:left="1872" w:right="1224"/>
        <w:textAlignment w:val="baseline"/>
        <w:rPr>
          <w:rFonts w:ascii="Verdana" w:eastAsia="Verdana" w:hAnsi="Verdana"/>
          <w:color w:val="000000"/>
          <w:sz w:val="18"/>
        </w:rPr>
      </w:pPr>
    </w:p>
    <w:p w14:paraId="6CA9F7BA" w14:textId="77777777" w:rsidR="000D42FF" w:rsidRDefault="000D42FF" w:rsidP="000D42FF">
      <w:pPr>
        <w:pStyle w:val="ListParagraph"/>
        <w:numPr>
          <w:ilvl w:val="0"/>
          <w:numId w:val="10"/>
        </w:numPr>
        <w:spacing w:line="255" w:lineRule="exact"/>
        <w:ind w:right="1224"/>
        <w:textAlignment w:val="baseline"/>
        <w:rPr>
          <w:rFonts w:ascii="Verdana" w:eastAsia="Verdana" w:hAnsi="Verdana"/>
          <w:b/>
          <w:bCs/>
          <w:color w:val="000000"/>
          <w:sz w:val="18"/>
        </w:rPr>
      </w:pPr>
      <w:r>
        <w:rPr>
          <w:rFonts w:ascii="Verdana" w:eastAsia="Verdana" w:hAnsi="Verdana"/>
          <w:b/>
          <w:bCs/>
          <w:color w:val="000000"/>
          <w:sz w:val="18"/>
        </w:rPr>
        <w:t xml:space="preserve">Easy clean/stain removal as per ASTM D 4829-94: </w:t>
      </w:r>
    </w:p>
    <w:p w14:paraId="4F919B26" w14:textId="77777777" w:rsidR="000D42FF" w:rsidRDefault="000D42FF" w:rsidP="000D42FF">
      <w:pPr>
        <w:pStyle w:val="ListParagraph"/>
        <w:numPr>
          <w:ilvl w:val="1"/>
          <w:numId w:val="11"/>
        </w:numPr>
        <w:spacing w:line="255" w:lineRule="exact"/>
        <w:ind w:right="1224"/>
        <w:textAlignment w:val="baseline"/>
        <w:rPr>
          <w:rFonts w:ascii="Verdana" w:eastAsia="Verdana" w:hAnsi="Verdana"/>
          <w:color w:val="000000"/>
          <w:sz w:val="18"/>
        </w:rPr>
      </w:pPr>
      <w:r w:rsidRPr="009A6D5F">
        <w:rPr>
          <w:rFonts w:ascii="Verdana" w:eastAsia="Verdana" w:hAnsi="Verdana"/>
          <w:color w:val="000000"/>
          <w:sz w:val="18"/>
        </w:rPr>
        <w:t>Rating</w:t>
      </w:r>
    </w:p>
    <w:p w14:paraId="259E724C" w14:textId="77777777" w:rsidR="000D42FF" w:rsidRDefault="000D42FF" w:rsidP="00FA2AC2">
      <w:pPr>
        <w:spacing w:line="255" w:lineRule="exact"/>
        <w:ind w:left="1152" w:right="1224"/>
        <w:textAlignment w:val="baseline"/>
        <w:rPr>
          <w:rFonts w:ascii="Verdana" w:eastAsia="Verdana" w:hAnsi="Verdana"/>
          <w:b/>
          <w:bCs/>
          <w:color w:val="000000"/>
          <w:sz w:val="18"/>
        </w:rPr>
      </w:pPr>
    </w:p>
    <w:p w14:paraId="006A9C77" w14:textId="07A9E714" w:rsidR="000D42FF" w:rsidRPr="00166B7E" w:rsidRDefault="000D42FF" w:rsidP="00FA2AC2">
      <w:pPr>
        <w:spacing w:line="255" w:lineRule="exact"/>
        <w:ind w:left="1152" w:right="1224"/>
        <w:textAlignment w:val="baseline"/>
        <w:rPr>
          <w:rFonts w:ascii="Verdana" w:eastAsia="Verdana" w:hAnsi="Verdana"/>
          <w:b/>
          <w:bCs/>
          <w:color w:val="000000"/>
          <w:sz w:val="18"/>
        </w:rPr>
      </w:pPr>
      <w:bookmarkStart w:id="5" w:name="_Hlk40689601"/>
      <w:r>
        <w:rPr>
          <w:rFonts w:ascii="Verdana" w:eastAsia="Verdana" w:hAnsi="Verdana"/>
          <w:b/>
          <w:bCs/>
          <w:color w:val="000000"/>
          <w:sz w:val="18"/>
        </w:rPr>
        <w:t>Other Properties:</w:t>
      </w:r>
    </w:p>
    <w:bookmarkEnd w:id="5"/>
    <w:p w14:paraId="5CE2D40F" w14:textId="4D8551CA" w:rsidR="000D42FF" w:rsidRDefault="000D42FF" w:rsidP="000D42FF">
      <w:pPr>
        <w:pStyle w:val="ListParagraph"/>
        <w:spacing w:line="255" w:lineRule="exact"/>
        <w:ind w:left="372" w:right="1224"/>
        <w:textAlignment w:val="baseline"/>
        <w:rPr>
          <w:rFonts w:ascii="Verdana" w:eastAsia="Verdana" w:hAnsi="Verdana"/>
          <w:b/>
          <w:bCs/>
          <w:color w:val="000000"/>
          <w:sz w:val="18"/>
        </w:rPr>
      </w:pPr>
    </w:p>
    <w:p w14:paraId="53E2BB75" w14:textId="77777777" w:rsidR="00E110BA" w:rsidRDefault="00E110BA" w:rsidP="00E110BA">
      <w:pPr>
        <w:pStyle w:val="ListParagraph"/>
        <w:numPr>
          <w:ilvl w:val="0"/>
          <w:numId w:val="10"/>
        </w:numPr>
        <w:spacing w:line="255" w:lineRule="exact"/>
        <w:ind w:right="1224"/>
        <w:textAlignment w:val="baseline"/>
        <w:rPr>
          <w:rFonts w:ascii="Verdana" w:eastAsia="Verdana" w:hAnsi="Verdana"/>
          <w:b/>
          <w:bCs/>
          <w:color w:val="000000"/>
          <w:sz w:val="18"/>
        </w:rPr>
      </w:pPr>
      <w:r w:rsidRPr="00166B7E">
        <w:rPr>
          <w:rFonts w:ascii="Verdana" w:eastAsia="Verdana" w:hAnsi="Verdana"/>
          <w:b/>
          <w:bCs/>
          <w:color w:val="000000"/>
          <w:sz w:val="18"/>
        </w:rPr>
        <w:t xml:space="preserve">Specular Gloss according to EN ISO 2813: </w:t>
      </w:r>
    </w:p>
    <w:p w14:paraId="3C3E4E0C" w14:textId="4B1EFE7D" w:rsidR="00E110BA" w:rsidRPr="00166B7E" w:rsidRDefault="00E110BA" w:rsidP="6D37661B">
      <w:pPr>
        <w:pStyle w:val="ListParagraph"/>
        <w:spacing w:line="255" w:lineRule="exact"/>
        <w:ind w:left="1872" w:right="1224"/>
        <w:textAlignment w:val="baseline"/>
        <w:rPr>
          <w:rFonts w:ascii="Verdana" w:eastAsia="Verdana" w:hAnsi="Verdana"/>
          <w:b/>
          <w:bCs/>
          <w:color w:val="000000"/>
          <w:sz w:val="18"/>
          <w:szCs w:val="18"/>
        </w:rPr>
      </w:pPr>
      <w:r w:rsidRPr="6D37661B">
        <w:rPr>
          <w:rFonts w:ascii="Verdana" w:eastAsia="Verdana" w:hAnsi="Verdana"/>
          <w:color w:val="000000" w:themeColor="text1"/>
          <w:sz w:val="18"/>
          <w:szCs w:val="18"/>
        </w:rPr>
        <w:t>G3: 6-8</w:t>
      </w:r>
    </w:p>
    <w:p w14:paraId="72F97129" w14:textId="52387F18" w:rsidR="6D37661B" w:rsidRDefault="6D37661B" w:rsidP="6D37661B">
      <w:pPr>
        <w:pStyle w:val="ListParagraph"/>
        <w:spacing w:line="255" w:lineRule="exact"/>
        <w:ind w:left="1872" w:right="1224"/>
        <w:rPr>
          <w:rFonts w:ascii="Verdana" w:eastAsia="Verdana" w:hAnsi="Verdana"/>
          <w:color w:val="000000" w:themeColor="text1"/>
          <w:sz w:val="18"/>
          <w:szCs w:val="18"/>
        </w:rPr>
      </w:pPr>
    </w:p>
    <w:p w14:paraId="3D44F455" w14:textId="77777777" w:rsidR="00E110BA" w:rsidRDefault="00E110BA" w:rsidP="00E110BA">
      <w:pPr>
        <w:pStyle w:val="ListParagraph"/>
        <w:numPr>
          <w:ilvl w:val="0"/>
          <w:numId w:val="10"/>
        </w:numPr>
        <w:spacing w:line="255" w:lineRule="exact"/>
        <w:ind w:right="1224"/>
        <w:textAlignment w:val="baseline"/>
        <w:rPr>
          <w:rFonts w:ascii="Verdana" w:eastAsia="Verdana" w:hAnsi="Verdana"/>
          <w:b/>
          <w:bCs/>
          <w:color w:val="000000"/>
          <w:sz w:val="18"/>
        </w:rPr>
      </w:pPr>
      <w:r w:rsidRPr="00166B7E">
        <w:rPr>
          <w:rFonts w:ascii="Verdana" w:eastAsia="Verdana" w:hAnsi="Verdana"/>
          <w:b/>
          <w:bCs/>
          <w:color w:val="000000"/>
          <w:sz w:val="18"/>
        </w:rPr>
        <w:t xml:space="preserve">Dry Film Thickness according to ISO 3233: </w:t>
      </w:r>
    </w:p>
    <w:p w14:paraId="195E2FC8" w14:textId="74B55E4F" w:rsidR="00E110BA" w:rsidRPr="00166B7E" w:rsidRDefault="00E110BA" w:rsidP="78C62C9D">
      <w:pPr>
        <w:pStyle w:val="ListParagraph"/>
        <w:spacing w:line="255" w:lineRule="exact"/>
        <w:ind w:left="1872" w:right="1224"/>
        <w:textAlignment w:val="baseline"/>
        <w:rPr>
          <w:rFonts w:ascii="Verdana" w:eastAsia="Verdana" w:hAnsi="Verdana"/>
          <w:b/>
          <w:bCs/>
          <w:color w:val="000000"/>
          <w:sz w:val="18"/>
          <w:szCs w:val="18"/>
        </w:rPr>
      </w:pPr>
      <w:r w:rsidRPr="78C62C9D">
        <w:rPr>
          <w:rFonts w:ascii="Verdana" w:eastAsia="Verdana" w:hAnsi="Verdana"/>
          <w:color w:val="000000" w:themeColor="text1"/>
          <w:sz w:val="18"/>
          <w:szCs w:val="18"/>
        </w:rPr>
        <w:t>E2: 35-50</w:t>
      </w:r>
      <w:r w:rsidR="0FFF1C75" w:rsidRPr="78C62C9D">
        <w:rPr>
          <w:rFonts w:ascii="Verdana" w:eastAsia="Verdana" w:hAnsi="Verdana"/>
          <w:color w:val="000000" w:themeColor="text1"/>
          <w:sz w:val="18"/>
          <w:szCs w:val="18"/>
        </w:rPr>
        <w:t xml:space="preserve"> microns</w:t>
      </w:r>
      <w:r w:rsidR="63A85750" w:rsidRPr="78C62C9D">
        <w:rPr>
          <w:rFonts w:ascii="Verdana" w:eastAsia="Verdana" w:hAnsi="Verdana"/>
          <w:color w:val="000000" w:themeColor="text1"/>
          <w:sz w:val="18"/>
          <w:szCs w:val="18"/>
        </w:rPr>
        <w:t xml:space="preserve"> per</w:t>
      </w:r>
      <w:r w:rsidR="60D10059" w:rsidRPr="78C62C9D">
        <w:rPr>
          <w:rFonts w:ascii="Verdana" w:eastAsia="Verdana" w:hAnsi="Verdana"/>
          <w:color w:val="000000" w:themeColor="text1"/>
          <w:sz w:val="18"/>
          <w:szCs w:val="18"/>
        </w:rPr>
        <w:t xml:space="preserve"> </w:t>
      </w:r>
      <w:r w:rsidR="63A85750" w:rsidRPr="78C62C9D">
        <w:rPr>
          <w:rFonts w:ascii="Verdana" w:eastAsia="Verdana" w:hAnsi="Verdana"/>
          <w:color w:val="000000" w:themeColor="text1"/>
          <w:sz w:val="18"/>
          <w:szCs w:val="18"/>
        </w:rPr>
        <w:t>coat</w:t>
      </w:r>
    </w:p>
    <w:p w14:paraId="668A4A59" w14:textId="7BFA7EE3" w:rsidR="00562FBB" w:rsidRPr="00E110BA" w:rsidRDefault="00562FBB" w:rsidP="00201C32">
      <w:pPr>
        <w:tabs>
          <w:tab w:val="left" w:pos="1560"/>
          <w:tab w:val="left" w:pos="1985"/>
        </w:tabs>
        <w:spacing w:line="220" w:lineRule="exact"/>
        <w:ind w:left="1872"/>
        <w:textAlignment w:val="baseline"/>
        <w:rPr>
          <w:rFonts w:ascii="Verdana" w:eastAsia="Verdana" w:hAnsi="Verdana"/>
          <w:b/>
          <w:color w:val="FF0000"/>
          <w:sz w:val="18"/>
        </w:rPr>
      </w:pPr>
    </w:p>
    <w:p w14:paraId="3FD69BCB" w14:textId="77777777" w:rsidR="00FA2AC2" w:rsidRPr="00665491" w:rsidRDefault="00FA2AC2" w:rsidP="00FA2AC2">
      <w:pPr>
        <w:rPr>
          <w:rFonts w:ascii="Verdana" w:hAnsi="Verdana"/>
          <w:b/>
          <w:strike/>
          <w:sz w:val="18"/>
          <w:szCs w:val="18"/>
          <w:highlight w:val="yellow"/>
        </w:rPr>
      </w:pPr>
    </w:p>
    <w:p w14:paraId="2723817B" w14:textId="77777777" w:rsidR="00FA2AC2" w:rsidRPr="001A3262" w:rsidRDefault="00FA2AC2" w:rsidP="00FA2AC2">
      <w:pPr>
        <w:ind w:left="1512" w:firstLine="288"/>
        <w:rPr>
          <w:rFonts w:ascii="Verdana" w:hAnsi="Verdana"/>
          <w:strike/>
          <w:sz w:val="18"/>
          <w:szCs w:val="18"/>
        </w:rPr>
      </w:pPr>
    </w:p>
    <w:p w14:paraId="182B1125" w14:textId="77777777" w:rsidR="00FA2AC2" w:rsidRDefault="00FA2AC2" w:rsidP="00FA2AC2">
      <w:pPr>
        <w:ind w:left="1512" w:firstLine="288"/>
        <w:rPr>
          <w:rFonts w:ascii="Verdana" w:hAnsi="Verdana"/>
          <w:sz w:val="18"/>
          <w:szCs w:val="18"/>
        </w:rPr>
      </w:pPr>
    </w:p>
    <w:p w14:paraId="473D7A87" w14:textId="77777777" w:rsidR="00FA2AC2" w:rsidRDefault="00FA2AC2" w:rsidP="00FA2AC2">
      <w:pPr>
        <w:ind w:left="1512" w:firstLine="28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 blow holes, pinholes or surface imperfections: Use</w:t>
      </w:r>
    </w:p>
    <w:p w14:paraId="38B27011" w14:textId="77777777" w:rsidR="00FA2AC2" w:rsidRPr="001B09D5" w:rsidRDefault="00FA2AC2" w:rsidP="00FA2AC2">
      <w:pPr>
        <w:ind w:left="1512" w:firstLine="288"/>
        <w:rPr>
          <w:rFonts w:ascii="Verdana" w:hAnsi="Verdana"/>
          <w:sz w:val="18"/>
          <w:szCs w:val="18"/>
        </w:rPr>
      </w:pPr>
      <w:r w:rsidRPr="001B09D5">
        <w:rPr>
          <w:rFonts w:ascii="Verdana" w:hAnsi="Verdana"/>
          <w:sz w:val="18"/>
          <w:szCs w:val="18"/>
        </w:rPr>
        <w:t xml:space="preserve">One/Two coats: </w:t>
      </w:r>
    </w:p>
    <w:p w14:paraId="308206BB" w14:textId="3C352414" w:rsidR="00FA2AC2" w:rsidRPr="001B09D5" w:rsidRDefault="00EF15F3" w:rsidP="00FA2AC2">
      <w:pPr>
        <w:ind w:left="1512" w:firstLine="288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Jotashield </w:t>
      </w:r>
      <w:r w:rsidR="00C442E8">
        <w:rPr>
          <w:rFonts w:ascii="Verdana" w:hAnsi="Verdana"/>
          <w:b/>
          <w:bCs/>
          <w:sz w:val="18"/>
          <w:szCs w:val="18"/>
        </w:rPr>
        <w:t>Ultra</w:t>
      </w:r>
      <w:r w:rsidR="00EC2CAA">
        <w:rPr>
          <w:rFonts w:ascii="Verdana" w:hAnsi="Verdana"/>
          <w:b/>
          <w:bCs/>
          <w:sz w:val="18"/>
          <w:szCs w:val="18"/>
        </w:rPr>
        <w:t>B</w:t>
      </w:r>
      <w:r w:rsidR="00C442E8">
        <w:rPr>
          <w:rFonts w:ascii="Verdana" w:hAnsi="Verdana"/>
          <w:b/>
          <w:bCs/>
          <w:sz w:val="18"/>
          <w:szCs w:val="18"/>
        </w:rPr>
        <w:t>ond</w:t>
      </w:r>
      <w:r w:rsidR="00EC2CAA">
        <w:rPr>
          <w:rFonts w:ascii="Verdana" w:hAnsi="Verdana"/>
          <w:b/>
          <w:bCs/>
          <w:sz w:val="18"/>
          <w:szCs w:val="18"/>
        </w:rPr>
        <w:t xml:space="preserve"> Filler</w:t>
      </w:r>
      <w:r w:rsidR="00C442E8">
        <w:rPr>
          <w:rFonts w:ascii="Verdana" w:hAnsi="Verdana"/>
          <w:b/>
          <w:bCs/>
          <w:sz w:val="18"/>
          <w:szCs w:val="18"/>
        </w:rPr>
        <w:t>/</w:t>
      </w:r>
      <w:r w:rsidR="00FA2AC2" w:rsidRPr="001B09D5">
        <w:rPr>
          <w:rFonts w:ascii="Verdana" w:hAnsi="Verdana"/>
          <w:b/>
          <w:bCs/>
          <w:sz w:val="18"/>
          <w:szCs w:val="18"/>
        </w:rPr>
        <w:t xml:space="preserve">Jotun </w:t>
      </w:r>
      <w:r w:rsidR="00FA2AC2" w:rsidRPr="00FA2AC2">
        <w:rPr>
          <w:rFonts w:ascii="Verdana" w:hAnsi="Verdana"/>
          <w:b/>
          <w:bCs/>
          <w:sz w:val="18"/>
          <w:szCs w:val="18"/>
        </w:rPr>
        <w:t>B</w:t>
      </w:r>
      <w:r w:rsidR="00FA2AC2" w:rsidRPr="001B09D5">
        <w:rPr>
          <w:rFonts w:ascii="Verdana" w:hAnsi="Verdana"/>
          <w:b/>
          <w:bCs/>
          <w:sz w:val="18"/>
          <w:szCs w:val="18"/>
        </w:rPr>
        <w:t xml:space="preserve">lock </w:t>
      </w:r>
      <w:r w:rsidR="00FA2AC2" w:rsidRPr="00FA2AC2">
        <w:rPr>
          <w:rFonts w:ascii="Verdana" w:hAnsi="Verdana"/>
          <w:b/>
          <w:bCs/>
          <w:sz w:val="18"/>
          <w:szCs w:val="18"/>
        </w:rPr>
        <w:t>F</w:t>
      </w:r>
      <w:r w:rsidR="00FA2AC2" w:rsidRPr="001B09D5">
        <w:rPr>
          <w:rFonts w:ascii="Verdana" w:hAnsi="Verdana"/>
          <w:b/>
          <w:bCs/>
          <w:sz w:val="18"/>
          <w:szCs w:val="18"/>
        </w:rPr>
        <w:t>iller</w:t>
      </w:r>
    </w:p>
    <w:p w14:paraId="1E66E051" w14:textId="77777777" w:rsidR="00FA2AC2" w:rsidRDefault="00FA2AC2" w:rsidP="00FA2AC2">
      <w:pPr>
        <w:ind w:left="1512" w:firstLine="288"/>
        <w:rPr>
          <w:rFonts w:ascii="Verdana" w:hAnsi="Verdana"/>
          <w:sz w:val="18"/>
          <w:szCs w:val="18"/>
        </w:rPr>
      </w:pPr>
    </w:p>
    <w:p w14:paraId="6BB844B0" w14:textId="475C55F0" w:rsidR="00FA2AC2" w:rsidRDefault="00FA2AC2" w:rsidP="00FA2AC2">
      <w:pPr>
        <w:spacing w:line="255" w:lineRule="exact"/>
        <w:ind w:left="1152" w:right="1224"/>
        <w:textAlignment w:val="baseline"/>
        <w:rPr>
          <w:rFonts w:ascii="Verdana" w:eastAsia="Verdana" w:hAnsi="Verdana"/>
          <w:color w:val="000000"/>
          <w:sz w:val="18"/>
        </w:rPr>
      </w:pPr>
      <w:r>
        <w:rPr>
          <w:rFonts w:ascii="Verdana" w:eastAsia="Verdana" w:hAnsi="Verdana"/>
          <w:b/>
          <w:bCs/>
          <w:color w:val="000000"/>
          <w:sz w:val="18"/>
        </w:rPr>
        <w:tab/>
        <w:t xml:space="preserve">     </w:t>
      </w:r>
      <w:r w:rsidRPr="00BA4EA2">
        <w:rPr>
          <w:rFonts w:ascii="Verdana" w:eastAsia="Verdana" w:hAnsi="Verdana"/>
          <w:b/>
          <w:bCs/>
          <w:color w:val="000000"/>
          <w:sz w:val="18"/>
        </w:rPr>
        <w:t>*</w:t>
      </w:r>
      <w:r>
        <w:rPr>
          <w:rFonts w:ascii="Verdana" w:eastAsia="Verdana" w:hAnsi="Verdana"/>
          <w:color w:val="000000"/>
          <w:sz w:val="18"/>
        </w:rPr>
        <w:t xml:space="preserve">(For porous, chalky, spray plaster surfaces, use </w:t>
      </w:r>
      <w:r w:rsidRPr="00B34E5D">
        <w:rPr>
          <w:rFonts w:ascii="Verdana" w:eastAsia="Verdana" w:hAnsi="Verdana"/>
          <w:b/>
          <w:bCs/>
          <w:color w:val="000000"/>
          <w:sz w:val="18"/>
        </w:rPr>
        <w:t>Jotashield Penetrating Primer</w:t>
      </w:r>
      <w:r>
        <w:rPr>
          <w:rFonts w:ascii="Verdana" w:eastAsia="Verdana" w:hAnsi="Verdana"/>
          <w:color w:val="000000"/>
          <w:sz w:val="18"/>
        </w:rPr>
        <w:t>)</w:t>
      </w:r>
    </w:p>
    <w:p w14:paraId="3B31F37B" w14:textId="77777777" w:rsidR="00160B57" w:rsidRDefault="00160B57" w:rsidP="003637A4">
      <w:pPr>
        <w:spacing w:before="9" w:line="212" w:lineRule="exact"/>
        <w:ind w:left="1944"/>
        <w:textAlignment w:val="baseline"/>
        <w:rPr>
          <w:rFonts w:ascii="Verdana" w:eastAsia="Verdana" w:hAnsi="Verdana"/>
          <w:color w:val="FF0000"/>
          <w:spacing w:val="-2"/>
          <w:sz w:val="18"/>
        </w:rPr>
      </w:pPr>
    </w:p>
    <w:p w14:paraId="40718FAE" w14:textId="77777777" w:rsidR="003637A4" w:rsidRDefault="003637A4" w:rsidP="4C63DD08">
      <w:pPr>
        <w:spacing w:before="9" w:line="212" w:lineRule="exact"/>
        <w:ind w:left="720"/>
        <w:textAlignment w:val="baseline"/>
        <w:rPr>
          <w:rFonts w:ascii="Verdana" w:eastAsia="Verdana" w:hAnsi="Verdana"/>
          <w:color w:val="FF0000"/>
          <w:spacing w:val="-2"/>
          <w:sz w:val="18"/>
          <w:szCs w:val="18"/>
        </w:rPr>
      </w:pPr>
    </w:p>
    <w:sectPr w:rsidR="003637A4" w:rsidSect="00062714">
      <w:pgSz w:w="11899" w:h="16843"/>
      <w:pgMar w:top="60" w:right="559" w:bottom="867" w:left="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081E"/>
    <w:multiLevelType w:val="multilevel"/>
    <w:tmpl w:val="EB0CD996"/>
    <w:lvl w:ilvl="0">
      <w:start w:val="1"/>
      <w:numFmt w:val="bullet"/>
      <w:lvlText w:val="·"/>
      <w:lvlJc w:val="left"/>
      <w:pPr>
        <w:tabs>
          <w:tab w:val="left" w:pos="1494"/>
        </w:tabs>
        <w:ind w:left="1782"/>
      </w:pPr>
      <w:rPr>
        <w:rFonts w:ascii="Symbol" w:eastAsia="Symbol" w:hAnsi="Symbol"/>
        <w:b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203AB8"/>
    <w:multiLevelType w:val="hybridMultilevel"/>
    <w:tmpl w:val="15B2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102"/>
    <w:multiLevelType w:val="multilevel"/>
    <w:tmpl w:val="76F2C17E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F85ADA"/>
    <w:multiLevelType w:val="multilevel"/>
    <w:tmpl w:val="EB0CD996"/>
    <w:lvl w:ilvl="0">
      <w:start w:val="1"/>
      <w:numFmt w:val="bullet"/>
      <w:lvlText w:val="·"/>
      <w:lvlJc w:val="left"/>
      <w:pPr>
        <w:tabs>
          <w:tab w:val="left" w:pos="1494"/>
        </w:tabs>
        <w:ind w:left="1782"/>
      </w:pPr>
      <w:rPr>
        <w:rFonts w:ascii="Symbol" w:eastAsia="Symbol" w:hAnsi="Symbol"/>
        <w:b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43086B"/>
    <w:multiLevelType w:val="multilevel"/>
    <w:tmpl w:val="597A32A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0C21B9"/>
    <w:multiLevelType w:val="multilevel"/>
    <w:tmpl w:val="D6809040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7A344A"/>
    <w:multiLevelType w:val="multilevel"/>
    <w:tmpl w:val="9306EB2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112D89"/>
    <w:multiLevelType w:val="multilevel"/>
    <w:tmpl w:val="398C170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187370"/>
    <w:multiLevelType w:val="hybridMultilevel"/>
    <w:tmpl w:val="B93E069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9" w15:restartNumberingAfterBreak="0">
    <w:nsid w:val="62286379"/>
    <w:multiLevelType w:val="hybridMultilevel"/>
    <w:tmpl w:val="E9EEDA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65917B7"/>
    <w:multiLevelType w:val="multilevel"/>
    <w:tmpl w:val="DC80A37E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59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46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69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5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03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90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13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E2"/>
    <w:rsid w:val="00035A9F"/>
    <w:rsid w:val="00062714"/>
    <w:rsid w:val="00065083"/>
    <w:rsid w:val="000C3A05"/>
    <w:rsid w:val="000D42FF"/>
    <w:rsid w:val="000D4D42"/>
    <w:rsid w:val="00101BDE"/>
    <w:rsid w:val="001059F3"/>
    <w:rsid w:val="00132FCA"/>
    <w:rsid w:val="00133D34"/>
    <w:rsid w:val="00134138"/>
    <w:rsid w:val="00151FB1"/>
    <w:rsid w:val="00160B57"/>
    <w:rsid w:val="001A03D2"/>
    <w:rsid w:val="001B74D7"/>
    <w:rsid w:val="001E7036"/>
    <w:rsid w:val="00201C32"/>
    <w:rsid w:val="002A1588"/>
    <w:rsid w:val="002A4543"/>
    <w:rsid w:val="003225C9"/>
    <w:rsid w:val="003637A4"/>
    <w:rsid w:val="00394EE4"/>
    <w:rsid w:val="003B0E12"/>
    <w:rsid w:val="003D1634"/>
    <w:rsid w:val="00452328"/>
    <w:rsid w:val="0048678E"/>
    <w:rsid w:val="004D7291"/>
    <w:rsid w:val="004F3722"/>
    <w:rsid w:val="0050096D"/>
    <w:rsid w:val="00510CFD"/>
    <w:rsid w:val="00547431"/>
    <w:rsid w:val="00557C49"/>
    <w:rsid w:val="00562FBB"/>
    <w:rsid w:val="00576752"/>
    <w:rsid w:val="005B00DB"/>
    <w:rsid w:val="005B5F5F"/>
    <w:rsid w:val="005C3EDD"/>
    <w:rsid w:val="005E2957"/>
    <w:rsid w:val="005F4B5E"/>
    <w:rsid w:val="00616E3B"/>
    <w:rsid w:val="006174F1"/>
    <w:rsid w:val="00633E00"/>
    <w:rsid w:val="006512A3"/>
    <w:rsid w:val="00655660"/>
    <w:rsid w:val="00691B9E"/>
    <w:rsid w:val="006979EA"/>
    <w:rsid w:val="006A6FFC"/>
    <w:rsid w:val="006A7AB6"/>
    <w:rsid w:val="007603B2"/>
    <w:rsid w:val="007A27D1"/>
    <w:rsid w:val="007B4626"/>
    <w:rsid w:val="007B48AD"/>
    <w:rsid w:val="00816829"/>
    <w:rsid w:val="00831A02"/>
    <w:rsid w:val="00850F23"/>
    <w:rsid w:val="008D112F"/>
    <w:rsid w:val="008D287F"/>
    <w:rsid w:val="00931208"/>
    <w:rsid w:val="00944275"/>
    <w:rsid w:val="00952CF9"/>
    <w:rsid w:val="009F69CE"/>
    <w:rsid w:val="00A314A6"/>
    <w:rsid w:val="00A42CE5"/>
    <w:rsid w:val="00A6128C"/>
    <w:rsid w:val="00A64634"/>
    <w:rsid w:val="00A77732"/>
    <w:rsid w:val="00A94EEE"/>
    <w:rsid w:val="00AA4C0A"/>
    <w:rsid w:val="00AA7152"/>
    <w:rsid w:val="00AC477F"/>
    <w:rsid w:val="00B03FD9"/>
    <w:rsid w:val="00B05327"/>
    <w:rsid w:val="00B2247C"/>
    <w:rsid w:val="00B34E5D"/>
    <w:rsid w:val="00BA2C88"/>
    <w:rsid w:val="00BB2186"/>
    <w:rsid w:val="00C112C5"/>
    <w:rsid w:val="00C37E69"/>
    <w:rsid w:val="00C442E8"/>
    <w:rsid w:val="00C55AE1"/>
    <w:rsid w:val="00C6221A"/>
    <w:rsid w:val="00C846E2"/>
    <w:rsid w:val="00C87A20"/>
    <w:rsid w:val="00CA189C"/>
    <w:rsid w:val="00CA711C"/>
    <w:rsid w:val="00D129F6"/>
    <w:rsid w:val="00D12E8E"/>
    <w:rsid w:val="00D26A66"/>
    <w:rsid w:val="00D72565"/>
    <w:rsid w:val="00DB1D79"/>
    <w:rsid w:val="00DB575B"/>
    <w:rsid w:val="00DC149D"/>
    <w:rsid w:val="00DF1584"/>
    <w:rsid w:val="00E06812"/>
    <w:rsid w:val="00E110BA"/>
    <w:rsid w:val="00E540A7"/>
    <w:rsid w:val="00EC2CAA"/>
    <w:rsid w:val="00EC2DD3"/>
    <w:rsid w:val="00EC62BC"/>
    <w:rsid w:val="00EF15F3"/>
    <w:rsid w:val="00F301B9"/>
    <w:rsid w:val="00F70630"/>
    <w:rsid w:val="00F74123"/>
    <w:rsid w:val="00F97DD2"/>
    <w:rsid w:val="00FA12E2"/>
    <w:rsid w:val="00FA2AC2"/>
    <w:rsid w:val="00FB199D"/>
    <w:rsid w:val="00FE7B96"/>
    <w:rsid w:val="0B2D4EB3"/>
    <w:rsid w:val="0FFF1C75"/>
    <w:rsid w:val="237BAABC"/>
    <w:rsid w:val="2F34A254"/>
    <w:rsid w:val="398F9C9E"/>
    <w:rsid w:val="47BC9942"/>
    <w:rsid w:val="4C63DD08"/>
    <w:rsid w:val="505F96DF"/>
    <w:rsid w:val="51ACE2DD"/>
    <w:rsid w:val="60D10059"/>
    <w:rsid w:val="63A85750"/>
    <w:rsid w:val="6D37661B"/>
    <w:rsid w:val="6F48B43A"/>
    <w:rsid w:val="78C62C9D"/>
    <w:rsid w:val="7A1F8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8F86"/>
  <w15:docId w15:val="{380BFAF6-7221-42C4-8447-63CE1940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2BD21874D54A9C7C9B6E00054D51" ma:contentTypeVersion="13" ma:contentTypeDescription="Create a new document." ma:contentTypeScope="" ma:versionID="dfd312fb7b3f2530bc4dbf56d43d5fc8">
  <xsd:schema xmlns:xsd="http://www.w3.org/2001/XMLSchema" xmlns:xs="http://www.w3.org/2001/XMLSchema" xmlns:p="http://schemas.microsoft.com/office/2006/metadata/properties" xmlns:ns3="dbe0d0e1-80d8-430e-a2a7-7cdde96c9d31" xmlns:ns4="073bdd24-556b-498a-8eda-c05bf3254644" targetNamespace="http://schemas.microsoft.com/office/2006/metadata/properties" ma:root="true" ma:fieldsID="9e6210d6119da2836dab3ec4b3321980" ns3:_="" ns4:_="">
    <xsd:import namespace="dbe0d0e1-80d8-430e-a2a7-7cdde96c9d31"/>
    <xsd:import namespace="073bdd24-556b-498a-8eda-c05bf32546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0d0e1-80d8-430e-a2a7-7cdde96c9d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dd24-556b-498a-8eda-c05bf3254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2BD072-9160-4520-8B4D-F9DB97ECF4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D1019A-A0F2-4B5A-B05C-EBCF2C65E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0d0e1-80d8-430e-a2a7-7cdde96c9d31"/>
    <ds:schemaRef ds:uri="073bdd24-556b-498a-8eda-c05bf3254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882AA-1186-4DE5-A65C-97B29F8EB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4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Amin</dc:creator>
  <cp:keywords/>
  <cp:lastModifiedBy>Omaer Hassan</cp:lastModifiedBy>
  <cp:revision>17</cp:revision>
  <dcterms:created xsi:type="dcterms:W3CDTF">2020-05-18T06:14:00Z</dcterms:created>
  <dcterms:modified xsi:type="dcterms:W3CDTF">2020-06-14T05:58:00Z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0x0101005D9F2BD21874D54A9C7C9B6E00054D51</vt:lpwstr>
  </property>
</Properties>
</file>